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76"/>
        <w:gridCol w:w="14"/>
      </w:tblGrid>
      <w:tr w:rsidR="00215413" w:rsidTr="00215413">
        <w:tc>
          <w:tcPr>
            <w:tcW w:w="0" w:type="auto"/>
          </w:tcPr>
          <w:p w:rsidR="00CD2225" w:rsidRDefault="00215413">
            <w:r>
              <w:t xml:space="preserve">Кількість проведених засідань КДКА </w:t>
            </w:r>
          </w:p>
        </w:tc>
        <w:tc>
          <w:tcPr>
            <w:tcW w:w="236" w:type="dxa"/>
            <w:gridSpan w:val="2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засідань кваліфікаційної палати</w:t>
            </w:r>
          </w:p>
          <w:p w:rsidR="00215413" w:rsidRDefault="00215413">
            <w:r>
              <w:t>КДКА</w:t>
            </w:r>
          </w:p>
        </w:tc>
        <w:tc>
          <w:tcPr>
            <w:tcW w:w="0" w:type="auto"/>
          </w:tcPr>
          <w:p w:rsidR="00CD2225" w:rsidRDefault="002E51AA">
            <w:r>
              <w:t>4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кваліфікаційних іспитів</w:t>
            </w:r>
          </w:p>
        </w:tc>
        <w:tc>
          <w:tcPr>
            <w:tcW w:w="0" w:type="auto"/>
          </w:tcPr>
          <w:p w:rsidR="00CD2225" w:rsidRDefault="002E51AA">
            <w:r>
              <w:t>2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осіб, допущених до складанні іспиту</w:t>
            </w:r>
          </w:p>
        </w:tc>
        <w:tc>
          <w:tcPr>
            <w:tcW w:w="0" w:type="auto"/>
          </w:tcPr>
          <w:p w:rsidR="00CD2225" w:rsidRDefault="002E51AA">
            <w:r>
              <w:t>30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склали кваліфікаційний іспит</w:t>
            </w:r>
          </w:p>
        </w:tc>
        <w:tc>
          <w:tcPr>
            <w:tcW w:w="0" w:type="auto"/>
          </w:tcPr>
          <w:p w:rsidR="00CD2225" w:rsidRDefault="002E51AA">
            <w:r>
              <w:t>26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не склали кваліфікаційний іспит</w:t>
            </w:r>
          </w:p>
        </w:tc>
        <w:tc>
          <w:tcPr>
            <w:tcW w:w="0" w:type="auto"/>
          </w:tcPr>
          <w:p w:rsidR="00CD2225" w:rsidRDefault="00851B47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виданих свідоцтв про складання кваліфікаційного іспиту</w:t>
            </w:r>
          </w:p>
        </w:tc>
        <w:tc>
          <w:tcPr>
            <w:tcW w:w="0" w:type="auto"/>
          </w:tcPr>
          <w:p w:rsidR="00CD2225" w:rsidRDefault="002E51AA">
            <w:r>
              <w:t>26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рішень, прийнятих кваліфікаційною палатою КДКА</w:t>
            </w:r>
          </w:p>
        </w:tc>
        <w:tc>
          <w:tcPr>
            <w:tcW w:w="0" w:type="auto"/>
          </w:tcPr>
          <w:p w:rsidR="00CD2225" w:rsidRDefault="002E51AA">
            <w:r>
              <w:t>32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проведених засідань дисциплінарної палати КДКА</w:t>
            </w:r>
          </w:p>
        </w:tc>
        <w:tc>
          <w:tcPr>
            <w:tcW w:w="0" w:type="auto"/>
          </w:tcPr>
          <w:p w:rsidR="00CD2225" w:rsidRDefault="002E51AA">
            <w:r>
              <w:t>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прийнятих рішень дисциплінарною палатою КДКА</w:t>
            </w:r>
          </w:p>
        </w:tc>
        <w:tc>
          <w:tcPr>
            <w:tcW w:w="0" w:type="auto"/>
          </w:tcPr>
          <w:p w:rsidR="00CD2225" w:rsidRDefault="002E51AA">
            <w:r>
              <w:t>34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пропущених дисциплінарних проваджень</w:t>
            </w:r>
          </w:p>
        </w:tc>
        <w:tc>
          <w:tcPr>
            <w:tcW w:w="0" w:type="auto"/>
          </w:tcPr>
          <w:p w:rsidR="00CD2225" w:rsidRDefault="002E51AA">
            <w:r>
              <w:t>28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 xml:space="preserve">Кількість  прийнятих рішень про зупинення права на заняття адвокатською </w:t>
            </w:r>
          </w:p>
          <w:p w:rsidR="00045C64" w:rsidRDefault="00045C64">
            <w:r>
              <w:t>діяльністю</w:t>
            </w:r>
          </w:p>
        </w:tc>
        <w:tc>
          <w:tcPr>
            <w:tcW w:w="0" w:type="auto"/>
          </w:tcPr>
          <w:p w:rsidR="00CD2225" w:rsidRDefault="002E51AA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прийнятих рішень  про припинення права на заняття адвокатською діяльністю</w:t>
            </w:r>
          </w:p>
        </w:tc>
        <w:tc>
          <w:tcPr>
            <w:tcW w:w="0" w:type="auto"/>
          </w:tcPr>
          <w:p w:rsidR="00CD2225" w:rsidRDefault="005C2962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Загальна кількість вхідної кореспонденції</w:t>
            </w:r>
          </w:p>
        </w:tc>
        <w:tc>
          <w:tcPr>
            <w:tcW w:w="0" w:type="auto"/>
          </w:tcPr>
          <w:p w:rsidR="00CD2225" w:rsidRDefault="002E51AA">
            <w:r>
              <w:t>201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Запити про надання інформації</w:t>
            </w:r>
          </w:p>
        </w:tc>
        <w:tc>
          <w:tcPr>
            <w:tcW w:w="0" w:type="auto"/>
          </w:tcPr>
          <w:p w:rsidR="00CD2225" w:rsidRDefault="002E51AA">
            <w:r>
              <w:t>7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задоволених запитів на інформацію</w:t>
            </w:r>
          </w:p>
        </w:tc>
        <w:tc>
          <w:tcPr>
            <w:tcW w:w="0" w:type="auto"/>
          </w:tcPr>
          <w:p w:rsidR="00CD2225" w:rsidRDefault="002E51AA">
            <w:r>
              <w:t>7</w:t>
            </w:r>
            <w:bookmarkStart w:id="0" w:name="_GoBack"/>
            <w:bookmarkEnd w:id="0"/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</w:tbl>
    <w:p w:rsidR="00336553" w:rsidRDefault="00336553"/>
    <w:sectPr w:rsidR="00336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5"/>
    <w:rsid w:val="00045C64"/>
    <w:rsid w:val="00100C2A"/>
    <w:rsid w:val="001D0433"/>
    <w:rsid w:val="00215413"/>
    <w:rsid w:val="002E51AA"/>
    <w:rsid w:val="00336553"/>
    <w:rsid w:val="00400CFD"/>
    <w:rsid w:val="005C2962"/>
    <w:rsid w:val="006D7835"/>
    <w:rsid w:val="007B254A"/>
    <w:rsid w:val="00832791"/>
    <w:rsid w:val="00851B47"/>
    <w:rsid w:val="00C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06EF-5F2A-43A6-B72A-6B5F8E9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2025-07-10T06:29:00Z</dcterms:created>
  <dcterms:modified xsi:type="dcterms:W3CDTF">2025-07-10T06:29:00Z</dcterms:modified>
</cp:coreProperties>
</file>